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1F72" w:rsidRPr="00E51F72" w:rsidRDefault="00E51F72" w:rsidP="00E51F72">
      <w:pPr>
        <w:spacing w:before="300" w:after="150" w:line="240" w:lineRule="auto"/>
        <w:jc w:val="center"/>
        <w:outlineLvl w:val="2"/>
        <w:rPr>
          <w:rFonts w:ascii="Times New Roman" w:eastAsia="Times New Roman" w:hAnsi="Times New Roman" w:cs="Times New Roman"/>
          <w:b/>
          <w:color w:val="000000" w:themeColor="text1"/>
          <w:spacing w:val="-15"/>
          <w:sz w:val="28"/>
          <w:szCs w:val="28"/>
          <w:lang w:eastAsia="ru-RU"/>
        </w:rPr>
      </w:pPr>
      <w:r w:rsidRPr="00E51F72">
        <w:rPr>
          <w:rFonts w:ascii="Times New Roman" w:eastAsia="Times New Roman" w:hAnsi="Times New Roman" w:cs="Times New Roman"/>
          <w:b/>
          <w:color w:val="000000" w:themeColor="text1"/>
          <w:spacing w:val="-15"/>
          <w:sz w:val="28"/>
          <w:szCs w:val="28"/>
          <w:lang w:eastAsia="ru-RU"/>
        </w:rPr>
        <w:t>«Артикуляционно-пальчиковая гимнастика, как основа правильного звукопроизношения»</w:t>
      </w:r>
    </w:p>
    <w:p w:rsidR="00E51F72" w:rsidRPr="00E51F72" w:rsidRDefault="00E51F72" w:rsidP="00E51F72">
      <w:pPr>
        <w:spacing w:after="15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Артикуляционная гимнастика</w:t>
      </w:r>
      <w:r w:rsidRPr="00E51F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– это совокупность специальных упражнений, направленных на укрепление мышц артикуляционного аппарата, развитие силы, подвижности и дифференцированных движений органов, участвующих в речевом процессе.</w:t>
      </w:r>
    </w:p>
    <w:p w:rsidR="00E51F72" w:rsidRPr="00E51F72" w:rsidRDefault="00E51F72" w:rsidP="00E51F72">
      <w:pPr>
        <w:spacing w:after="15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Цель артикуляционной гимнастики</w:t>
      </w:r>
      <w:r w:rsidRPr="00E51F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– выработка правильных, полноценных движений органов артикуляционного аппарата,  необходимых для правильного звукопроизношения, и объединение простых движений в сложные артикуляционные уклады звуков. Артикуляционная гимнастика является основой формирования звуков речи, а так же основой  коррекции нарушений звукопроизношения.</w:t>
      </w:r>
    </w:p>
    <w:p w:rsidR="00E51F72" w:rsidRPr="00E51F72" w:rsidRDefault="00E51F72" w:rsidP="00E51F72">
      <w:pPr>
        <w:spacing w:after="15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Виды артикуляционной гимнастики</w:t>
      </w:r>
    </w:p>
    <w:p w:rsidR="00E51F72" w:rsidRPr="00E51F72" w:rsidRDefault="00E51F72" w:rsidP="00E51F7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1. </w:t>
      </w:r>
      <w:proofErr w:type="gramStart"/>
      <w:r w:rsidRPr="00E51F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Пассивная</w:t>
      </w:r>
      <w:proofErr w:type="gramEnd"/>
      <w:r w:rsidRPr="00E51F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 АГ – </w:t>
      </w:r>
      <w:r w:rsidRPr="00E51F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взрослый выполняет движения за ребенка. </w:t>
      </w:r>
      <w:r w:rsidRPr="00E51F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2.</w:t>
      </w:r>
      <w:r w:rsidRPr="00E51F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 </w:t>
      </w:r>
      <w:proofErr w:type="gramStart"/>
      <w:r w:rsidRPr="00E51F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Активная</w:t>
      </w:r>
      <w:proofErr w:type="gramEnd"/>
      <w:r w:rsidRPr="00E51F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АГ – </w:t>
      </w:r>
      <w:r w:rsidRPr="00E51F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ребенок самостоятельно выполняет упражнения.</w:t>
      </w:r>
    </w:p>
    <w:p w:rsidR="00E51F72" w:rsidRPr="00E51F72" w:rsidRDefault="00E51F72" w:rsidP="00E51F7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1. Беззвучная. 2. С участием голоса.</w:t>
      </w:r>
    </w:p>
    <w:p w:rsidR="00E51F72" w:rsidRPr="00E51F72" w:rsidRDefault="00E51F72" w:rsidP="00E51F7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1. </w:t>
      </w:r>
      <w:proofErr w:type="gramStart"/>
      <w:r w:rsidRPr="00E51F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Статическая</w:t>
      </w:r>
      <w:proofErr w:type="gramEnd"/>
      <w:r w:rsidRPr="00E51F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 АГ – </w:t>
      </w:r>
      <w:r w:rsidRPr="00E51F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направлена на выработку правильной позы. </w:t>
      </w:r>
      <w:r w:rsidRPr="00E51F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2. </w:t>
      </w:r>
      <w:proofErr w:type="gramStart"/>
      <w:r w:rsidRPr="00E51F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Динамическая</w:t>
      </w:r>
      <w:proofErr w:type="gramEnd"/>
      <w:r w:rsidRPr="00E51F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АГ – </w:t>
      </w:r>
      <w:r w:rsidRPr="00E51F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направлена на отработку правильного выполнения движений.</w:t>
      </w:r>
    </w:p>
    <w:p w:rsidR="00E51F72" w:rsidRPr="00E51F72" w:rsidRDefault="00E51F72" w:rsidP="00E51F72">
      <w:pPr>
        <w:spacing w:after="15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Значительно расширяет спектр решаемых коррекционных задач сочетание традиционных упражнений артикуляционной гимнастики с движением кистей рук. Артикуляционная гимнастика совместно с движением кистей рук вполне оправдана, так как предлагаемые упражнения позволяют:</w:t>
      </w:r>
    </w:p>
    <w:p w:rsidR="00E51F72" w:rsidRPr="00E51F72" w:rsidRDefault="00E51F72" w:rsidP="00E51F72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Стимулировать действия речевых зон головного мозга, что положительно влияет на исправление речи. 2.Совершенствовать внимание, память и другие психические процессы, тесно связанные с речью. 3. Развивать точность, плавность, чистоту, силу, темп, </w:t>
      </w:r>
      <w:proofErr w:type="spellStart"/>
      <w:r w:rsidRPr="00E51F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саморегуляцию</w:t>
      </w:r>
      <w:proofErr w:type="spellEnd"/>
      <w:r w:rsidRPr="00E51F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 переключаемость. 4.Развивать координацию движений рук.</w:t>
      </w:r>
    </w:p>
    <w:p w:rsidR="00E51F72" w:rsidRPr="00E51F72" w:rsidRDefault="00E51F72" w:rsidP="00E51F72">
      <w:pPr>
        <w:spacing w:after="15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 проведении артикуляционной гимнастики необходимо </w:t>
      </w:r>
      <w:r w:rsidRPr="00E51F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  <w:lang w:eastAsia="ru-RU"/>
        </w:rPr>
        <w:t>соблюдать рекомендации</w:t>
      </w:r>
      <w:r w:rsidRPr="00E51F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.</w:t>
      </w:r>
      <w:r w:rsidRPr="00E51F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Внимательно прочитайте описание упражнения. Попробуйте выполнить его перед зеркалом. Только после того, как Вы сами освоите это упражнение, предлагайте его ребенку.  Гимнастика проводится </w:t>
      </w:r>
      <w:r w:rsidRPr="00E51F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ежедневно по 5-10 минут.</w:t>
      </w:r>
      <w:r w:rsidRPr="00E51F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Взрослый </w:t>
      </w:r>
      <w:r w:rsidRPr="00E51F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контролирует</w:t>
      </w:r>
      <w:r w:rsidRPr="00E51F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</w:t>
      </w:r>
      <w:r w:rsidRPr="00E51F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правильность и четкость </w:t>
      </w:r>
      <w:r w:rsidRPr="00E51F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выполнения упражнений.</w:t>
      </w:r>
    </w:p>
    <w:p w:rsidR="00E51F72" w:rsidRPr="00E51F72" w:rsidRDefault="00E51F72" w:rsidP="00E51F72">
      <w:pPr>
        <w:spacing w:after="15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Практическая часть</w:t>
      </w:r>
    </w:p>
    <w:p w:rsidR="00E51F72" w:rsidRPr="00E51F72" w:rsidRDefault="00E51F72" w:rsidP="00E51F72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  <w:lang w:eastAsia="ru-RU"/>
        </w:rPr>
        <w:t>Упражнения для нижней челюсти</w:t>
      </w:r>
    </w:p>
    <w:p w:rsidR="00E51F72" w:rsidRPr="00E51F72" w:rsidRDefault="00E51F72" w:rsidP="00E51F72">
      <w:pPr>
        <w:spacing w:after="15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«Окошко»</w:t>
      </w:r>
    </w:p>
    <w:p w:rsidR="00E51F72" w:rsidRPr="00E51F72" w:rsidRDefault="00E51F72" w:rsidP="00E51F72">
      <w:pPr>
        <w:spacing w:after="15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И.п.: Кисти рук ладонями вниз. Рот закрыт. «Раз» - открываем рот; большой палец опускается вниз, четыре пальца поднимаются вверх. Язык лежит свободно, кончик – у нижних зубов. «Два» – фиксируем. «Три» – возврат в исходное положение.</w:t>
      </w:r>
    </w:p>
    <w:p w:rsidR="00E51F72" w:rsidRPr="00E51F72" w:rsidRDefault="00E51F72" w:rsidP="00E51F72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  <w:lang w:eastAsia="ru-RU"/>
        </w:rPr>
        <w:t>Упражнения для щек</w:t>
      </w:r>
    </w:p>
    <w:p w:rsidR="00E51F72" w:rsidRPr="00E51F72" w:rsidRDefault="00E51F72" w:rsidP="00E51F72">
      <w:pPr>
        <w:spacing w:after="15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 «Орешки»</w:t>
      </w:r>
    </w:p>
    <w:p w:rsidR="00E51F72" w:rsidRPr="00E51F72" w:rsidRDefault="00E51F72" w:rsidP="00E51F72">
      <w:pPr>
        <w:spacing w:after="15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>И.п.: кисти рук ладонями вниз. Рот закрыт. «Раз» - кончик языка упирается в правую щеку; пальцы правой руки сжимаются в кулак. «Два» - кончик языка упирается в левую щеку; пальцы левой руки сжимаются в кулак.</w:t>
      </w:r>
    </w:p>
    <w:p w:rsidR="00E51F72" w:rsidRPr="00E51F72" w:rsidRDefault="00E51F72" w:rsidP="00E51F7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  <w:lang w:eastAsia="ru-RU"/>
        </w:rPr>
        <w:t>Упражнения для губных мышц</w:t>
      </w:r>
    </w:p>
    <w:p w:rsidR="00E51F72" w:rsidRPr="00E51F72" w:rsidRDefault="00E51F72" w:rsidP="00E51F72">
      <w:pPr>
        <w:spacing w:after="15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«Дудочка - заборчик»</w:t>
      </w:r>
    </w:p>
    <w:p w:rsidR="00E51F72" w:rsidRPr="00E51F72" w:rsidRDefault="00E51F72" w:rsidP="00E51F72">
      <w:pPr>
        <w:spacing w:after="15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И.п.: кисти рук ладонями вниз. Рот закрыт. На счет «раз» губы вытягиваются вперед, все пальцы соединяются с большим пальцем. На счет «два» губы растягиваются в стороны, показывая зубы, пальцы врозь.</w:t>
      </w:r>
    </w:p>
    <w:p w:rsidR="00E51F72" w:rsidRPr="00E51F72" w:rsidRDefault="00E51F72" w:rsidP="00E51F72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  <w:lang w:eastAsia="ru-RU"/>
        </w:rPr>
        <w:t>Статические упражнения для языка.</w:t>
      </w:r>
    </w:p>
    <w:p w:rsidR="00E51F72" w:rsidRPr="00E51F72" w:rsidRDefault="00E51F72" w:rsidP="00E51F72">
      <w:pPr>
        <w:spacing w:after="15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«Чашечка»</w:t>
      </w:r>
    </w:p>
    <w:p w:rsidR="00E51F72" w:rsidRPr="00E51F72" w:rsidRDefault="00E51F72" w:rsidP="00E51F72">
      <w:pPr>
        <w:spacing w:after="15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Исходное положение: язык лежит плоско у нижних резцов, рот открыт; кисти рук параллельно полу, ладони вверх. На счет «раз» высунуть широкий язык. На счет «два» боковые края языка загнуть вверх; ладони сгибаем «ковшиком». На счет «три» возвращаемся в исходное положение.</w:t>
      </w:r>
    </w:p>
    <w:p w:rsidR="00E51F72" w:rsidRPr="00E51F72" w:rsidRDefault="00E51F72" w:rsidP="00E51F72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  <w:lang w:eastAsia="ru-RU"/>
        </w:rPr>
        <w:t>Динамические упражнения для языка</w:t>
      </w:r>
    </w:p>
    <w:p w:rsidR="00E51F72" w:rsidRPr="00E51F72" w:rsidRDefault="00E51F72" w:rsidP="00E51F72">
      <w:pPr>
        <w:spacing w:after="15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«Качели»</w:t>
      </w:r>
    </w:p>
    <w:p w:rsidR="00E51F72" w:rsidRPr="00E51F72" w:rsidRDefault="00E51F72" w:rsidP="00E51F72">
      <w:pPr>
        <w:spacing w:after="15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Исходное положение: рот открыт, язык лежит у нижних резцов; кисти рук ладонями вниз. На счет «раз» язык поднимаем к верхней губе. На счет «два»  - опускаем к нижней губе. Синхронно выполняются движения ладонями вверх, вниз.</w:t>
      </w:r>
    </w:p>
    <w:p w:rsidR="00E51F72" w:rsidRPr="00E51F72" w:rsidRDefault="00E51F72" w:rsidP="00E51F72">
      <w:pPr>
        <w:spacing w:after="15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 «Лошадка»</w:t>
      </w:r>
    </w:p>
    <w:p w:rsidR="00E51F72" w:rsidRPr="00E51F72" w:rsidRDefault="00E51F72" w:rsidP="00E51F72">
      <w:pPr>
        <w:spacing w:after="15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Исходное положение: рот полуоткрыт, губы в улыбке. При выполнении упражнения щелкать кончиком языка, челюсть не двигается. Синхронно производятся щелчки пальцами обеих рук.</w:t>
      </w:r>
    </w:p>
    <w:p w:rsidR="00E51F72" w:rsidRPr="00E51F72" w:rsidRDefault="00E51F72" w:rsidP="00E51F72">
      <w:pPr>
        <w:spacing w:after="15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51F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Таким образом, артикуляционная гимнастика с одновременными движениями рук, имитирующими движения челюсти, языка, губ оказывают чрезвычайно благотворное влияние на активизацию интеллектуальной деятельности детей, на чёткость произношения звуков, а также развивают координацию движений и мелкую моторику.</w:t>
      </w:r>
    </w:p>
    <w:p w:rsidR="001208C3" w:rsidRPr="00E51F72" w:rsidRDefault="001208C3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1208C3" w:rsidRPr="00E51F72" w:rsidSect="001208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713107"/>
    <w:multiLevelType w:val="multilevel"/>
    <w:tmpl w:val="185031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A347FBA"/>
    <w:multiLevelType w:val="multilevel"/>
    <w:tmpl w:val="93165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30D3502"/>
    <w:multiLevelType w:val="multilevel"/>
    <w:tmpl w:val="AD4007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E7D48EE"/>
    <w:multiLevelType w:val="multilevel"/>
    <w:tmpl w:val="35987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5503711"/>
    <w:multiLevelType w:val="multilevel"/>
    <w:tmpl w:val="88E65B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8E80F94"/>
    <w:multiLevelType w:val="multilevel"/>
    <w:tmpl w:val="9A426A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DBB6AF7"/>
    <w:multiLevelType w:val="multilevel"/>
    <w:tmpl w:val="B7B2C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E73117C"/>
    <w:multiLevelType w:val="multilevel"/>
    <w:tmpl w:val="F236BE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5"/>
  </w:num>
  <w:num w:numId="6">
    <w:abstractNumId w:val="7"/>
  </w:num>
  <w:num w:numId="7">
    <w:abstractNumId w:val="4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51F72"/>
    <w:rsid w:val="001208C3"/>
    <w:rsid w:val="009D3D52"/>
    <w:rsid w:val="00E51F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8C3"/>
  </w:style>
  <w:style w:type="paragraph" w:styleId="3">
    <w:name w:val="heading 3"/>
    <w:basedOn w:val="a"/>
    <w:link w:val="30"/>
    <w:uiPriority w:val="9"/>
    <w:qFormat/>
    <w:rsid w:val="00E51F7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E51F7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E51F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51F72"/>
    <w:rPr>
      <w:b/>
      <w:bCs/>
    </w:rPr>
  </w:style>
  <w:style w:type="character" w:styleId="a5">
    <w:name w:val="Emphasis"/>
    <w:basedOn w:val="a0"/>
    <w:uiPriority w:val="20"/>
    <w:qFormat/>
    <w:rsid w:val="00E51F72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45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388907">
          <w:marLeft w:val="0"/>
          <w:marRight w:val="0"/>
          <w:marTop w:val="0"/>
          <w:marBottom w:val="0"/>
          <w:divBdr>
            <w:top w:val="single" w:sz="6" w:space="8" w:color="E3E3E3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66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564</Words>
  <Characters>3215</Characters>
  <Application>Microsoft Office Word</Application>
  <DocSecurity>0</DocSecurity>
  <Lines>26</Lines>
  <Paragraphs>7</Paragraphs>
  <ScaleCrop>false</ScaleCrop>
  <Company>SPecialiST RePack</Company>
  <LinksUpToDate>false</LinksUpToDate>
  <CharactersWithSpaces>3772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userpc</dc:creator>
  <cp:keywords/>
  <dc:description/>
  <cp:lastModifiedBy>userpc</cp:lastModifiedBy>
  <cp:revision>3</cp:revision>
  <dcterms:created xsi:type="dcterms:W3CDTF">2019-12-15T11:47:00Z</dcterms:created>
  <dcterms:modified xsi:type="dcterms:W3CDTF">2019-12-15T11:52:00Z</dcterms:modified>
</cp:coreProperties>
</file>